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A9" w:rsidRPr="00314AA9" w:rsidRDefault="00314AA9" w:rsidP="00314AA9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Title_2"/>
      <w:bookmarkStart w:id="1" w:name="_GoBack"/>
      <w:bookmarkEnd w:id="1"/>
      <w:r w:rsidRPr="00314AA9">
        <w:rPr>
          <w:rFonts w:ascii="Arial" w:hAnsi="Arial" w:cs="Arial"/>
          <w:b/>
          <w:sz w:val="28"/>
          <w:szCs w:val="28"/>
          <w:u w:val="single"/>
        </w:rPr>
        <w:t>MAP-21-Induced Changes for HPMS Pavement Data Reporting</w:t>
      </w:r>
    </w:p>
    <w:p w:rsidR="00A47C1A" w:rsidRPr="003F0D4E" w:rsidRDefault="002C2BE1">
      <w:pPr>
        <w:pStyle w:val="Authorname"/>
        <w:rPr>
          <w:b w:val="0"/>
          <w:vertAlign w:val="superscript"/>
          <w:lang w:val="en-GB"/>
        </w:rPr>
      </w:pPr>
      <w:bookmarkStart w:id="2" w:name="Author_1"/>
      <w:bookmarkEnd w:id="0"/>
      <w:r>
        <w:rPr>
          <w:b w:val="0"/>
          <w:lang w:val="en-GB"/>
        </w:rPr>
        <w:t>Robert</w:t>
      </w:r>
      <w:r w:rsidR="003F0D4E">
        <w:rPr>
          <w:b w:val="0"/>
          <w:lang w:val="en-GB"/>
        </w:rPr>
        <w:t xml:space="preserve"> </w:t>
      </w:r>
      <w:r>
        <w:rPr>
          <w:b w:val="0"/>
          <w:lang w:val="en-GB"/>
        </w:rPr>
        <w:t>Rozycki</w:t>
      </w:r>
      <w:r w:rsidR="003F0D4E">
        <w:rPr>
          <w:b w:val="0"/>
          <w:vertAlign w:val="superscript"/>
          <w:lang w:val="en-GB"/>
        </w:rPr>
        <w:t>1</w:t>
      </w:r>
      <w:bookmarkEnd w:id="2"/>
    </w:p>
    <w:p w:rsidR="00E747DE" w:rsidRDefault="00E747DE">
      <w:pPr>
        <w:pStyle w:val="AuthorAffilliation"/>
        <w:rPr>
          <w:noProof w:val="0"/>
          <w:lang w:val="en-GB" w:eastAsia="zh-CN"/>
        </w:rPr>
      </w:pPr>
      <w:r>
        <w:rPr>
          <w:rFonts w:hint="eastAsia"/>
          <w:noProof w:val="0"/>
          <w:lang w:val="en-GB" w:eastAsia="zh-CN"/>
        </w:rPr>
        <w:t>（</w:t>
      </w:r>
      <w:r w:rsidR="003F0D4E">
        <w:rPr>
          <w:noProof w:val="0"/>
          <w:vertAlign w:val="superscript"/>
          <w:lang w:val="en-GB" w:eastAsia="zh-CN"/>
        </w:rPr>
        <w:t>1</w:t>
      </w:r>
      <w:r w:rsidR="002C2BE1">
        <w:rPr>
          <w:noProof w:val="0"/>
          <w:lang w:val="en-GB"/>
        </w:rPr>
        <w:t>Federal Highway Administration (FHWA)</w:t>
      </w:r>
      <w:r>
        <w:rPr>
          <w:rFonts w:hint="eastAsia"/>
          <w:noProof w:val="0"/>
          <w:lang w:val="en-GB" w:eastAsia="zh-CN"/>
        </w:rPr>
        <w:t>，</w:t>
      </w:r>
      <w:r w:rsidR="002C2BE1">
        <w:rPr>
          <w:noProof w:val="0"/>
          <w:lang w:eastAsia="zh-CN"/>
        </w:rPr>
        <w:t>1200 New Jersey Ave. SE Washington, D.C. 20590</w:t>
      </w:r>
      <w:r w:rsidR="00A47C1A">
        <w:rPr>
          <w:noProof w:val="0"/>
          <w:lang w:val="en-GB"/>
        </w:rPr>
        <w:t xml:space="preserve">, </w:t>
      </w:r>
      <w:r w:rsidR="002C2BE1">
        <w:rPr>
          <w:noProof w:val="0"/>
          <w:lang w:val="en-GB"/>
        </w:rPr>
        <w:t>US</w:t>
      </w:r>
      <w:r w:rsidR="00A664D4">
        <w:rPr>
          <w:noProof w:val="0"/>
          <w:lang w:val="en-GB"/>
        </w:rPr>
        <w:t>A</w:t>
      </w:r>
      <w:r>
        <w:rPr>
          <w:rFonts w:hint="eastAsia"/>
          <w:noProof w:val="0"/>
          <w:lang w:val="en-GB" w:eastAsia="zh-CN"/>
        </w:rPr>
        <w:t xml:space="preserve">, </w:t>
      </w:r>
      <w:r w:rsidR="002C2BE1">
        <w:rPr>
          <w:noProof w:val="0"/>
          <w:lang w:val="en-GB" w:eastAsia="zh-CN"/>
        </w:rPr>
        <w:t>robert.rozycki@dot.gov</w:t>
      </w:r>
      <w:r>
        <w:rPr>
          <w:rFonts w:hint="eastAsia"/>
          <w:noProof w:val="0"/>
          <w:lang w:val="en-GB" w:eastAsia="zh-CN"/>
        </w:rPr>
        <w:t>）</w:t>
      </w:r>
    </w:p>
    <w:p w:rsidR="00A47C1A" w:rsidRDefault="00A47C1A">
      <w:pPr>
        <w:pStyle w:val="HeaderAbs"/>
        <w:rPr>
          <w:lang w:val="en-GB"/>
        </w:rPr>
      </w:pPr>
      <w:r>
        <w:rPr>
          <w:lang w:val="en-GB"/>
        </w:rPr>
        <w:t>ABSTRACT</w:t>
      </w:r>
    </w:p>
    <w:p w:rsidR="00314AA9" w:rsidRDefault="00314AA9" w:rsidP="00314AA9">
      <w:r>
        <w:t xml:space="preserve">As a result of recent MAP-21 legislation and associated rule-making, the Highway Performance Monitoring System (HPMS) pavement data item reporting requirements are being modified.  A brief overview </w:t>
      </w:r>
      <w:r w:rsidR="006208D8">
        <w:t xml:space="preserve">followed by </w:t>
      </w:r>
      <w:r>
        <w:t>a</w:t>
      </w:r>
      <w:r w:rsidR="006208D8">
        <w:t xml:space="preserve"> </w:t>
      </w:r>
      <w:r>
        <w:t xml:space="preserve">detailed description the new HPMS requirements will be given in support of the new </w:t>
      </w:r>
      <w:r w:rsidR="00BD522B">
        <w:t xml:space="preserve">FHWA </w:t>
      </w:r>
      <w:r>
        <w:t>performance monitoring and management effort.</w:t>
      </w:r>
    </w:p>
    <w:p w:rsidR="003F0D4E" w:rsidRDefault="003F0D4E" w:rsidP="00D37281">
      <w:pPr>
        <w:rPr>
          <w:b/>
          <w:lang w:eastAsia="zh-CN"/>
        </w:rPr>
      </w:pPr>
    </w:p>
    <w:p w:rsidR="003F0D4E" w:rsidRDefault="003F0D4E" w:rsidP="00D37281">
      <w:pPr>
        <w:rPr>
          <w:b/>
          <w:lang w:eastAsia="zh-CN"/>
        </w:rPr>
      </w:pPr>
    </w:p>
    <w:p w:rsidR="00E72BF1" w:rsidRDefault="00E72BF1" w:rsidP="00D37281">
      <w:pPr>
        <w:rPr>
          <w:b/>
          <w:lang w:eastAsia="zh-CN"/>
        </w:rPr>
      </w:pPr>
    </w:p>
    <w:p w:rsidR="00BD522B" w:rsidRDefault="00D37281" w:rsidP="00D37281">
      <w:pPr>
        <w:rPr>
          <w:lang w:eastAsia="zh-CN"/>
        </w:rPr>
      </w:pPr>
      <w:r w:rsidRPr="00D37281">
        <w:rPr>
          <w:b/>
          <w:lang w:eastAsia="zh-CN"/>
        </w:rPr>
        <w:t>Keywords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</w:t>
      </w:r>
    </w:p>
    <w:p w:rsidR="00DD2367" w:rsidRDefault="00DD2367" w:rsidP="00D37281">
      <w:pPr>
        <w:rPr>
          <w:lang w:eastAsia="zh-CN"/>
        </w:rPr>
      </w:pPr>
    </w:p>
    <w:p w:rsidR="00D37281" w:rsidRPr="00BD522B" w:rsidRDefault="00BD522B" w:rsidP="00D37281">
      <w:pPr>
        <w:rPr>
          <w:b/>
          <w:lang w:eastAsia="zh-CN"/>
        </w:rPr>
      </w:pPr>
      <w:r w:rsidRPr="00BD522B">
        <w:rPr>
          <w:b/>
          <w:lang w:eastAsia="zh-CN"/>
        </w:rPr>
        <w:t>MAP-21</w:t>
      </w:r>
    </w:p>
    <w:p w:rsidR="00BD522B" w:rsidRPr="00BD522B" w:rsidRDefault="00BD522B" w:rsidP="00D37281">
      <w:pPr>
        <w:rPr>
          <w:b/>
          <w:lang w:eastAsia="zh-CN"/>
        </w:rPr>
      </w:pPr>
      <w:r w:rsidRPr="00BD522B">
        <w:rPr>
          <w:b/>
          <w:lang w:eastAsia="zh-CN"/>
        </w:rPr>
        <w:t>HPMS</w:t>
      </w:r>
    </w:p>
    <w:p w:rsidR="00BD522B" w:rsidRPr="00BD522B" w:rsidRDefault="00BD522B" w:rsidP="00D37281">
      <w:pPr>
        <w:rPr>
          <w:b/>
          <w:lang w:eastAsia="zh-CN"/>
        </w:rPr>
      </w:pPr>
      <w:r w:rsidRPr="00BD522B">
        <w:rPr>
          <w:b/>
          <w:lang w:eastAsia="zh-CN"/>
        </w:rPr>
        <w:t>Pavement data</w:t>
      </w:r>
    </w:p>
    <w:p w:rsidR="00BD522B" w:rsidRPr="00BD522B" w:rsidRDefault="00BD522B" w:rsidP="00D37281">
      <w:pPr>
        <w:rPr>
          <w:b/>
          <w:lang w:eastAsia="zh-CN"/>
        </w:rPr>
      </w:pPr>
      <w:r w:rsidRPr="00BD522B">
        <w:rPr>
          <w:b/>
          <w:lang w:eastAsia="zh-CN"/>
        </w:rPr>
        <w:t>Performance management/monitoring</w:t>
      </w:r>
    </w:p>
    <w:p w:rsidR="00BD522B" w:rsidRPr="00D37281" w:rsidRDefault="00BD522B" w:rsidP="00D37281">
      <w:pPr>
        <w:rPr>
          <w:lang w:eastAsia="zh-CN"/>
        </w:rPr>
      </w:pPr>
    </w:p>
    <w:sectPr w:rsidR="00BD522B" w:rsidRPr="00D37281">
      <w:footerReference w:type="default" r:id="rId8"/>
      <w:headerReference w:type="first" r:id="rId9"/>
      <w:pgSz w:w="11906" w:h="16838" w:code="9"/>
      <w:pgMar w:top="1134" w:right="1134" w:bottom="1134" w:left="1134" w:header="907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B0" w:rsidRDefault="00110CB0">
      <w:r>
        <w:separator/>
      </w:r>
    </w:p>
  </w:endnote>
  <w:endnote w:type="continuationSeparator" w:id="0">
    <w:p w:rsidR="00110CB0" w:rsidRDefault="0011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1A" w:rsidRDefault="00A47C1A">
    <w:pPr>
      <w:pStyle w:val="Footer"/>
      <w:jc w:val="center"/>
    </w:pPr>
  </w:p>
  <w:p w:rsidR="00A47C1A" w:rsidRDefault="00A47C1A">
    <w:pPr>
      <w:pStyle w:val="Footer"/>
      <w:jc w:val="center"/>
    </w:pPr>
    <w:r>
      <w:t>S-XX.YY-</w:t>
    </w:r>
    <w:r>
      <w:fldChar w:fldCharType="begin"/>
    </w:r>
    <w:r>
      <w:instrText xml:space="preserve"> PAGE </w:instrText>
    </w:r>
    <w:r>
      <w:fldChar w:fldCharType="separate"/>
    </w:r>
    <w:r w:rsidR="003F0D4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B0" w:rsidRDefault="00110CB0">
      <w:r>
        <w:separator/>
      </w:r>
    </w:p>
  </w:footnote>
  <w:footnote w:type="continuationSeparator" w:id="0">
    <w:p w:rsidR="00110CB0" w:rsidRDefault="00110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4E" w:rsidRDefault="00E72BF1" w:rsidP="003F0D4E">
    <w:pPr>
      <w:pStyle w:val="Header"/>
      <w:ind w:firstLine="0"/>
    </w:pPr>
    <w:r>
      <w:t>RPUG</w:t>
    </w:r>
    <w:r w:rsidR="003F0D4E">
      <w:t xml:space="preserve"> 201</w:t>
    </w:r>
    <w:r>
      <w:t>3</w:t>
    </w:r>
    <w:r w:rsidR="003F0D4E">
      <w:tab/>
    </w:r>
    <w:r w:rsidR="003F0D4E">
      <w:tab/>
      <w:t>Abstract</w:t>
    </w:r>
  </w:p>
  <w:p w:rsidR="003F0D4E" w:rsidRDefault="003F0D4E" w:rsidP="003F0D4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88F062F"/>
    <w:multiLevelType w:val="multilevel"/>
    <w:tmpl w:val="5462B1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1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82"/>
    <w:rsid w:val="000C6B38"/>
    <w:rsid w:val="00106E2B"/>
    <w:rsid w:val="00110CB0"/>
    <w:rsid w:val="001B7618"/>
    <w:rsid w:val="001D05BF"/>
    <w:rsid w:val="001F4C3D"/>
    <w:rsid w:val="00221357"/>
    <w:rsid w:val="002C2BE1"/>
    <w:rsid w:val="0030251D"/>
    <w:rsid w:val="00314AA9"/>
    <w:rsid w:val="003D6088"/>
    <w:rsid w:val="003F0D4E"/>
    <w:rsid w:val="004334AC"/>
    <w:rsid w:val="004E18AE"/>
    <w:rsid w:val="006208D8"/>
    <w:rsid w:val="00791B36"/>
    <w:rsid w:val="007A3234"/>
    <w:rsid w:val="00802DB3"/>
    <w:rsid w:val="00847489"/>
    <w:rsid w:val="00874FDB"/>
    <w:rsid w:val="008841D0"/>
    <w:rsid w:val="008D4882"/>
    <w:rsid w:val="008F34C8"/>
    <w:rsid w:val="009100B0"/>
    <w:rsid w:val="009A0F15"/>
    <w:rsid w:val="009D1451"/>
    <w:rsid w:val="009D778B"/>
    <w:rsid w:val="00A22607"/>
    <w:rsid w:val="00A34769"/>
    <w:rsid w:val="00A47C1A"/>
    <w:rsid w:val="00A561CE"/>
    <w:rsid w:val="00A664D4"/>
    <w:rsid w:val="00A77868"/>
    <w:rsid w:val="00AD143E"/>
    <w:rsid w:val="00B640D0"/>
    <w:rsid w:val="00BD522B"/>
    <w:rsid w:val="00C44A15"/>
    <w:rsid w:val="00CE2EFB"/>
    <w:rsid w:val="00CF092C"/>
    <w:rsid w:val="00D06220"/>
    <w:rsid w:val="00D37281"/>
    <w:rsid w:val="00DD2367"/>
    <w:rsid w:val="00E17929"/>
    <w:rsid w:val="00E46B39"/>
    <w:rsid w:val="00E71BFD"/>
    <w:rsid w:val="00E72BF1"/>
    <w:rsid w:val="00E747DE"/>
    <w:rsid w:val="00EE4E79"/>
    <w:rsid w:val="00F07D04"/>
    <w:rsid w:val="00FB091C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pPr>
      <w:keepNext/>
      <w:numPr>
        <w:numId w:val="1"/>
      </w:numPr>
      <w:spacing w:before="240" w:after="240"/>
      <w:outlineLvl w:val="0"/>
    </w:pPr>
    <w:rPr>
      <w:b/>
      <w:caps/>
      <w:noProof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855"/>
      </w:tabs>
      <w:spacing w:after="240"/>
      <w:ind w:left="567" w:hanging="567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  <w:lang w:eastAsia="en-US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eastAsia="en-US"/>
    </w:rPr>
  </w:style>
  <w:style w:type="paragraph" w:customStyle="1" w:styleId="AuthorAffilliation">
    <w:name w:val="Author Affilliation"/>
    <w:pPr>
      <w:jc w:val="center"/>
    </w:pPr>
    <w:rPr>
      <w:noProof/>
      <w:sz w:val="24"/>
      <w:lang w:eastAsia="en-US"/>
    </w:rPr>
  </w:style>
  <w:style w:type="paragraph" w:customStyle="1" w:styleId="HeaderAbs">
    <w:name w:val="Header (Abs."/>
    <w:aliases w:val="Ref.,Ack.)"/>
    <w:basedOn w:val="Heading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ind w:firstLine="0"/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Pr>
      <w:sz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44A15"/>
    <w:rPr>
      <w:b/>
      <w:bCs/>
    </w:rPr>
  </w:style>
  <w:style w:type="character" w:customStyle="1" w:styleId="CommentTextChar">
    <w:name w:val="Comment Text Char"/>
    <w:link w:val="CommentText"/>
    <w:semiHidden/>
    <w:rsid w:val="00C44A15"/>
    <w:rPr>
      <w:lang w:val="en-GB"/>
    </w:rPr>
  </w:style>
  <w:style w:type="character" w:customStyle="1" w:styleId="CommentSubjectChar">
    <w:name w:val="Comment Subject Char"/>
    <w:link w:val="CommentSubject"/>
    <w:rsid w:val="00C44A15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C44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4A1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pPr>
      <w:keepNext/>
      <w:numPr>
        <w:numId w:val="1"/>
      </w:numPr>
      <w:spacing w:before="240" w:after="240"/>
      <w:outlineLvl w:val="0"/>
    </w:pPr>
    <w:rPr>
      <w:b/>
      <w:caps/>
      <w:noProof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855"/>
      </w:tabs>
      <w:spacing w:after="240"/>
      <w:ind w:left="567" w:hanging="567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  <w:lang w:eastAsia="en-US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eastAsia="en-US"/>
    </w:rPr>
  </w:style>
  <w:style w:type="paragraph" w:customStyle="1" w:styleId="AuthorAffilliation">
    <w:name w:val="Author Affilliation"/>
    <w:pPr>
      <w:jc w:val="center"/>
    </w:pPr>
    <w:rPr>
      <w:noProof/>
      <w:sz w:val="24"/>
      <w:lang w:eastAsia="en-US"/>
    </w:rPr>
  </w:style>
  <w:style w:type="paragraph" w:customStyle="1" w:styleId="HeaderAbs">
    <w:name w:val="Header (Abs."/>
    <w:aliases w:val="Ref.,Ack.)"/>
    <w:basedOn w:val="Heading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ind w:firstLine="0"/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Pr>
      <w:sz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44A15"/>
    <w:rPr>
      <w:b/>
      <w:bCs/>
    </w:rPr>
  </w:style>
  <w:style w:type="character" w:customStyle="1" w:styleId="CommentTextChar">
    <w:name w:val="Comment Text Char"/>
    <w:link w:val="CommentText"/>
    <w:semiHidden/>
    <w:rsid w:val="00C44A15"/>
    <w:rPr>
      <w:lang w:val="en-GB"/>
    </w:rPr>
  </w:style>
  <w:style w:type="character" w:customStyle="1" w:styleId="CommentSubjectChar">
    <w:name w:val="Comment Subject Char"/>
    <w:link w:val="CommentSubject"/>
    <w:rsid w:val="00C44A15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C44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4A1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Kiky</dc:creator>
  <cp:keywords>Dubrovnik, Croatia, nuclear</cp:keywords>
  <dc:description>Dubrovnik, Croatia, 21-26 May 2006</dc:description>
  <cp:lastModifiedBy>USDOT User</cp:lastModifiedBy>
  <cp:revision>7</cp:revision>
  <cp:lastPrinted>2006-01-27T22:23:00Z</cp:lastPrinted>
  <dcterms:created xsi:type="dcterms:W3CDTF">2013-07-02T17:16:00Z</dcterms:created>
  <dcterms:modified xsi:type="dcterms:W3CDTF">2013-07-02T17:28:00Z</dcterms:modified>
</cp:coreProperties>
</file>